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86C" w:rsidRDefault="008B651A">
      <w:pPr>
        <w:pStyle w:val="normal0"/>
        <w:jc w:val="center"/>
      </w:pPr>
      <w:bookmarkStart w:id="0" w:name="h.gjdgxs" w:colFirst="0" w:colLast="0"/>
      <w:bookmarkEnd w:id="0"/>
      <w:proofErr w:type="spellStart"/>
      <w:r>
        <w:rPr>
          <w:b/>
          <w:sz w:val="30"/>
          <w:u w:val="single"/>
        </w:rPr>
        <w:t>Tythrop</w:t>
      </w:r>
      <w:proofErr w:type="spellEnd"/>
      <w:r>
        <w:rPr>
          <w:b/>
          <w:sz w:val="30"/>
          <w:u w:val="single"/>
        </w:rPr>
        <w:t xml:space="preserve"> Park Summer Horse Show 2015 Entry Form </w:t>
      </w:r>
    </w:p>
    <w:p w:rsidR="0099086C" w:rsidRDefault="008B651A">
      <w:pPr>
        <w:pStyle w:val="normal0"/>
        <w:jc w:val="center"/>
      </w:pPr>
      <w:r>
        <w:t>19</w:t>
      </w:r>
      <w:r>
        <w:rPr>
          <w:vertAlign w:val="superscript"/>
        </w:rPr>
        <w:t>th</w:t>
      </w:r>
      <w:r>
        <w:t xml:space="preserve"> July 2015 – Entries close on the 15</w:t>
      </w:r>
      <w:r>
        <w:rPr>
          <w:vertAlign w:val="superscript"/>
        </w:rPr>
        <w:t>th</w:t>
      </w:r>
      <w:r>
        <w:t xml:space="preserve"> July 2015</w:t>
      </w:r>
    </w:p>
    <w:p w:rsidR="008B651A" w:rsidRDefault="008B651A">
      <w:pPr>
        <w:pStyle w:val="normal0"/>
        <w:rPr>
          <w:b/>
        </w:rPr>
      </w:pPr>
      <w:r>
        <w:rPr>
          <w:b/>
        </w:rPr>
        <w:t xml:space="preserve">Entry Fees:    </w:t>
      </w:r>
    </w:p>
    <w:p w:rsidR="008B651A" w:rsidRDefault="008B651A">
      <w:pPr>
        <w:pStyle w:val="normal0"/>
        <w:rPr>
          <w:b/>
        </w:rPr>
      </w:pPr>
      <w:r>
        <w:rPr>
          <w:b/>
        </w:rPr>
        <w:t xml:space="preserve">Dressage: </w:t>
      </w:r>
      <w:r>
        <w:rPr>
          <w:b/>
        </w:rPr>
        <w:tab/>
      </w:r>
      <w:r>
        <w:rPr>
          <w:b/>
        </w:rPr>
        <w:tab/>
        <w:t xml:space="preserve">£10 per class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 Late Entry/On the Day</w:t>
      </w:r>
    </w:p>
    <w:p w:rsidR="008B651A" w:rsidRDefault="008B651A">
      <w:pPr>
        <w:pStyle w:val="normal0"/>
      </w:pPr>
      <w:r>
        <w:rPr>
          <w:b/>
        </w:rPr>
        <w:t xml:space="preserve">All other classes: </w:t>
      </w:r>
      <w:r>
        <w:rPr>
          <w:b/>
        </w:rPr>
        <w:tab/>
        <w:t xml:space="preserve">£7 per class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£10 Late Entry/On the Day</w:t>
      </w:r>
    </w:p>
    <w:tbl>
      <w:tblPr>
        <w:tblStyle w:val="a"/>
        <w:tblW w:w="1527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40"/>
        <w:gridCol w:w="980"/>
        <w:gridCol w:w="1732"/>
        <w:gridCol w:w="3969"/>
        <w:gridCol w:w="851"/>
        <w:gridCol w:w="1134"/>
        <w:gridCol w:w="3827"/>
        <w:gridCol w:w="1134"/>
        <w:gridCol w:w="709"/>
      </w:tblGrid>
      <w:tr w:rsidR="008B651A">
        <w:trPr>
          <w:trHeight w:val="3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Class no.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 w:rsidP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Section A</w:t>
            </w:r>
            <w:proofErr w:type="gramStart"/>
            <w:r>
              <w:rPr>
                <w:rFonts w:ascii="Calibri" w:eastAsia="Calibri" w:hAnsi="Calibri" w:cs="Calibri"/>
                <w:b/>
              </w:rPr>
              <w:t>,B,C,D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Registration No.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Horse Name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Horse Age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Horse Height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Rider/Handler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Rider Age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Fee</w:t>
            </w:r>
          </w:p>
        </w:tc>
      </w:tr>
      <w:tr w:rsidR="008B651A" w:rsidTr="008B651A">
        <w:trPr>
          <w:trHeight w:val="77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 w:rsidP="008B651A">
            <w:pPr>
              <w:pStyle w:val="normal0"/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(If Applicable)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</w:rPr>
              <w:t>cms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</w:rPr>
              <w:t>(1/1/15)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  <w:jc w:val="center"/>
            </w:pP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8B651A">
        <w:trPr>
          <w:trHeight w:val="44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51A" w:rsidRDefault="008B651A">
            <w:pPr>
              <w:pStyle w:val="normal0"/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</w:tbl>
    <w:p w:rsidR="0099086C" w:rsidRDefault="008B651A">
      <w:pPr>
        <w:pStyle w:val="normal0"/>
        <w:ind w:left="720" w:firstLine="720"/>
      </w:pPr>
      <w:r>
        <w:rPr>
          <w:b/>
          <w:u w:val="single"/>
        </w:rPr>
        <w:t xml:space="preserve">Please make cheques payable to Tythrop Park Horse Shows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£5 First Aid per Rider/</w:t>
      </w:r>
      <w:proofErr w:type="gramStart"/>
      <w:r>
        <w:rPr>
          <w:b/>
        </w:rPr>
        <w:t>Handler          ………………….</w:t>
      </w:r>
      <w:proofErr w:type="gramEnd"/>
      <w:r>
        <w:rPr>
          <w:b/>
        </w:rPr>
        <w:t xml:space="preserve">  </w:t>
      </w:r>
    </w:p>
    <w:p w:rsidR="0099086C" w:rsidRDefault="008B651A">
      <w:pPr>
        <w:pStyle w:val="normal0"/>
        <w:ind w:left="108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bookmarkStart w:id="1" w:name="_GoBack"/>
      <w:bookmarkEnd w:id="1"/>
      <w:r>
        <w:rPr>
          <w:b/>
        </w:rPr>
        <w:t xml:space="preserve">Total       £…………………                    </w:t>
      </w:r>
    </w:p>
    <w:p w:rsidR="0099086C" w:rsidRDefault="0099086C">
      <w:pPr>
        <w:pStyle w:val="normal0"/>
        <w:ind w:left="10800"/>
      </w:pPr>
    </w:p>
    <w:p w:rsidR="008B651A" w:rsidRDefault="008B651A">
      <w:pPr>
        <w:pStyle w:val="normal0"/>
        <w:rPr>
          <w:b/>
        </w:rPr>
      </w:pPr>
      <w:r>
        <w:rPr>
          <w:b/>
        </w:rPr>
        <w:t>Please print clearly: Name:  _________________________________________________________________ Address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_____________________________________________________________ </w:t>
      </w:r>
    </w:p>
    <w:p w:rsidR="008B651A" w:rsidRDefault="008B651A">
      <w:pPr>
        <w:pStyle w:val="normal0"/>
        <w:rPr>
          <w:b/>
        </w:rPr>
      </w:pPr>
    </w:p>
    <w:p w:rsidR="0099086C" w:rsidRDefault="008B651A">
      <w:pPr>
        <w:pStyle w:val="normal0"/>
      </w:pPr>
      <w:r>
        <w:rPr>
          <w:b/>
        </w:rPr>
        <w:t>_____________________________________________________________________________________________________________________________________________________________________________</w:t>
      </w:r>
    </w:p>
    <w:p w:rsidR="0099086C" w:rsidRDefault="0099086C">
      <w:pPr>
        <w:pStyle w:val="normal0"/>
      </w:pPr>
    </w:p>
    <w:p w:rsidR="0099086C" w:rsidRDefault="008B651A">
      <w:pPr>
        <w:pStyle w:val="normal0"/>
      </w:pPr>
      <w:r>
        <w:rPr>
          <w:b/>
        </w:rPr>
        <w:t>Postcode: ______________________________Number: _______________________________________________E-mail: ______________________________________________________________</w:t>
      </w:r>
    </w:p>
    <w:p w:rsidR="0099086C" w:rsidRDefault="0099086C">
      <w:pPr>
        <w:pStyle w:val="normal0"/>
      </w:pPr>
    </w:p>
    <w:p w:rsidR="0099086C" w:rsidRDefault="008B651A">
      <w:pPr>
        <w:pStyle w:val="normal0"/>
      </w:pPr>
      <w:r>
        <w:rPr>
          <w:b/>
          <w:u w:val="single"/>
        </w:rPr>
        <w:t>Postal Entries must be received before the 15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July, or else they will be charged as late entries. No refunds will be made other than in the case of cancellation. Any incorrect entries will not be refunded. </w:t>
      </w:r>
    </w:p>
    <w:p w:rsidR="0099086C" w:rsidRDefault="0099086C">
      <w:pPr>
        <w:pStyle w:val="normal0"/>
      </w:pPr>
    </w:p>
    <w:p w:rsidR="0099086C" w:rsidRDefault="008B651A">
      <w:pPr>
        <w:pStyle w:val="normal0"/>
      </w:pPr>
      <w:r>
        <w:rPr>
          <w:b/>
        </w:rPr>
        <w:t>I agree to abide by the terms and conditions stated on the schedule:</w:t>
      </w:r>
      <w:r>
        <w:rPr>
          <w:b/>
          <w:u w:val="single"/>
        </w:rPr>
        <w:t xml:space="preserve"> Signed: </w:t>
      </w:r>
      <w:r>
        <w:rPr>
          <w:b/>
        </w:rPr>
        <w:t>.............................................................................................................................</w:t>
      </w:r>
    </w:p>
    <w:sectPr w:rsidR="0099086C" w:rsidSect="006E159C">
      <w:pgSz w:w="16840" w:h="1190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086C"/>
    <w:rsid w:val="006E159C"/>
    <w:rsid w:val="008B651A"/>
    <w:rsid w:val="009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Macintosh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Wheeler</cp:lastModifiedBy>
  <cp:revision>2</cp:revision>
  <dcterms:created xsi:type="dcterms:W3CDTF">2015-04-16T14:49:00Z</dcterms:created>
  <dcterms:modified xsi:type="dcterms:W3CDTF">2015-04-16T14:49:00Z</dcterms:modified>
</cp:coreProperties>
</file>